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3" w:rsidRDefault="00EB4E03"/>
    <w:p w:rsid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 xml:space="preserve">27 марта 2014 г., в 13:00 часов, состоится общее собрание участков долевой собственности. Повестка дня: утверждение списка невостребованных земельных долей общим собранием участков долевой собственности. Собрание проводится в сельском клубе, расположенном по адресу:  РТ, Мензелинский район, </w:t>
      </w:r>
      <w:proofErr w:type="spellStart"/>
      <w:r w:rsidRPr="00EB4E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E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4E03">
        <w:rPr>
          <w:rFonts w:ascii="Times New Roman" w:hAnsi="Times New Roman" w:cs="Times New Roman"/>
          <w:sz w:val="28"/>
          <w:szCs w:val="28"/>
        </w:rPr>
        <w:t>ов.Мелькен</w:t>
      </w:r>
      <w:proofErr w:type="spellEnd"/>
      <w:r w:rsidRPr="00EB4E03">
        <w:rPr>
          <w:rFonts w:ascii="Times New Roman" w:hAnsi="Times New Roman" w:cs="Times New Roman"/>
          <w:sz w:val="28"/>
          <w:szCs w:val="28"/>
        </w:rPr>
        <w:t xml:space="preserve">, ул.Школьная, д.22. Ознакомиться с документами по вопросам, вынесенным на обсуждение общего собрания, можно по адресу:  РТ, Мензелинский район, </w:t>
      </w:r>
      <w:proofErr w:type="spellStart"/>
      <w:r w:rsidRPr="00EB4E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4E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4E03">
        <w:rPr>
          <w:rFonts w:ascii="Times New Roman" w:hAnsi="Times New Roman" w:cs="Times New Roman"/>
          <w:sz w:val="28"/>
          <w:szCs w:val="28"/>
        </w:rPr>
        <w:t>ов.Мелькен</w:t>
      </w:r>
      <w:proofErr w:type="spellEnd"/>
      <w:r w:rsidRPr="00EB4E03">
        <w:rPr>
          <w:rFonts w:ascii="Times New Roman" w:hAnsi="Times New Roman" w:cs="Times New Roman"/>
          <w:sz w:val="28"/>
          <w:szCs w:val="28"/>
        </w:rPr>
        <w:t>, ул.Школьная, д.17 а (сельсовет).  Ознакомиться с документами возможно в течение сорока дней с момента опубликования сообщения.</w:t>
      </w:r>
    </w:p>
    <w:p w:rsid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E03" w:rsidRPr="00EB4E03" w:rsidRDefault="00EB4E03" w:rsidP="00EB4E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 xml:space="preserve">Исполком </w:t>
      </w:r>
      <w:proofErr w:type="spellStart"/>
      <w:r w:rsidRPr="00EB4E03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>елькенского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>Менз</w:t>
      </w:r>
      <w:r>
        <w:rPr>
          <w:rFonts w:ascii="Times New Roman" w:hAnsi="Times New Roman" w:cs="Times New Roman"/>
          <w:sz w:val="28"/>
          <w:szCs w:val="28"/>
        </w:rPr>
        <w:t>елинского муниципального района</w:t>
      </w:r>
    </w:p>
    <w:p w:rsidR="00EB4E03" w:rsidRPr="00EB4E03" w:rsidRDefault="00EB4E03" w:rsidP="00EB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03">
        <w:rPr>
          <w:rFonts w:ascii="Times New Roman" w:hAnsi="Times New Roman" w:cs="Times New Roman"/>
          <w:sz w:val="28"/>
          <w:szCs w:val="28"/>
        </w:rPr>
        <w:t xml:space="preserve">РТ </w:t>
      </w:r>
      <w:proofErr w:type="spellStart"/>
      <w:r w:rsidRPr="00EB4E03">
        <w:rPr>
          <w:rFonts w:ascii="Times New Roman" w:hAnsi="Times New Roman" w:cs="Times New Roman"/>
          <w:sz w:val="28"/>
          <w:szCs w:val="28"/>
        </w:rPr>
        <w:t>З.И.Назмутдинов</w:t>
      </w:r>
      <w:proofErr w:type="spellEnd"/>
    </w:p>
    <w:sectPr w:rsidR="00EB4E03" w:rsidRPr="00EB4E03" w:rsidSect="008D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03"/>
    <w:rsid w:val="008D63ED"/>
    <w:rsid w:val="00E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2014-09-12T05:38:00Z</dcterms:created>
  <dcterms:modified xsi:type="dcterms:W3CDTF">2014-09-12T05:46:00Z</dcterms:modified>
</cp:coreProperties>
</file>